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电子与电气工程学院</w:t>
      </w:r>
    </w:p>
    <w:p>
      <w:pPr>
        <w:jc w:val="center"/>
        <w:rPr>
          <w:b w:val="0"/>
          <w:bCs/>
          <w:color w:val="auto"/>
          <w:sz w:val="18"/>
          <w:szCs w:val="18"/>
        </w:rPr>
      </w:pPr>
      <w:r>
        <w:rPr>
          <w:rFonts w:hint="eastAsia"/>
          <w:sz w:val="32"/>
          <w:szCs w:val="32"/>
        </w:rPr>
        <w:t>关于2021届毕业设计（论文）工作要求</w:t>
      </w:r>
      <w:r>
        <w:rPr>
          <w:rFonts w:hint="eastAsia"/>
          <w:b w:val="0"/>
          <w:bCs/>
          <w:color w:val="auto"/>
          <w:sz w:val="32"/>
          <w:szCs w:val="32"/>
        </w:rPr>
        <w:t>的通知</w:t>
      </w:r>
    </w:p>
    <w:p>
      <w:pPr>
        <w:jc w:val="center"/>
        <w:rPr>
          <w:sz w:val="18"/>
          <w:szCs w:val="1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根据教务处2021年1月6日《关于做好2021届毕业生毕业论文（设计）工作的通知》的安排，2021届本科毕业生毕业论文通过“维普毕业论文（设计）管理系统”开展流程管理工作。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维普系统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网址：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（http://vgms.cqvip.com/lunwen2019/）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一、有前后顺序的基本操作流程：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申报课题→选题→下达任务书→开题报告→中期检查（周进展）→提交论文初稿→提交论文定稿（查重）→评分（指导教师→评阅教师→答辩）→成绩总评→提交终稿→推优（工作总结）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</w:t>
      </w:r>
      <w:r>
        <w:rPr>
          <w:rFonts w:ascii="宋体" w:hAnsi="宋体" w:eastAsia="宋体" w:cs="宋体"/>
          <w:b/>
          <w:bCs/>
          <w:sz w:val="28"/>
          <w:szCs w:val="28"/>
        </w:rPr>
        <w:t>注意：</w:t>
      </w:r>
      <w:r>
        <w:rPr>
          <w:rFonts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1.因查重流程嵌入该系统中,本届毕业</w:t>
      </w:r>
      <w:r>
        <w:rPr>
          <w:rFonts w:hint="eastAsia" w:ascii="宋体" w:hAnsi="宋体" w:eastAsia="宋体" w:cs="宋体"/>
          <w:sz w:val="28"/>
          <w:szCs w:val="28"/>
        </w:rPr>
        <w:t>设计（论文）</w:t>
      </w:r>
      <w:r>
        <w:rPr>
          <w:rFonts w:ascii="宋体" w:hAnsi="宋体" w:eastAsia="宋体" w:cs="宋体"/>
          <w:sz w:val="28"/>
          <w:szCs w:val="28"/>
        </w:rPr>
        <w:t>的查重工作必须在系统中完成，同时完成了上一步流程才能进行下一步流程操作。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2.因系统是第一次启用，师生不熟悉操作且时间紧迫，</w:t>
      </w:r>
      <w:r>
        <w:rPr>
          <w:rFonts w:hint="eastAsia" w:ascii="宋体" w:hAnsi="宋体" w:eastAsia="宋体" w:cs="宋体"/>
          <w:sz w:val="28"/>
          <w:szCs w:val="28"/>
        </w:rPr>
        <w:t>我院</w:t>
      </w:r>
      <w:r>
        <w:rPr>
          <w:rFonts w:ascii="宋体" w:hAnsi="宋体" w:eastAsia="宋体" w:cs="宋体"/>
          <w:sz w:val="28"/>
          <w:szCs w:val="28"/>
        </w:rPr>
        <w:t>仍然</w:t>
      </w:r>
      <w:r>
        <w:rPr>
          <w:rFonts w:hint="eastAsia" w:ascii="宋体" w:hAnsi="宋体" w:eastAsia="宋体" w:cs="宋体"/>
          <w:sz w:val="28"/>
          <w:szCs w:val="28"/>
        </w:rPr>
        <w:t>同时</w:t>
      </w:r>
      <w:r>
        <w:rPr>
          <w:rFonts w:ascii="宋体" w:hAnsi="宋体" w:eastAsia="宋体" w:cs="宋体"/>
          <w:sz w:val="28"/>
          <w:szCs w:val="28"/>
        </w:rPr>
        <w:t>采用线下进行工作，师生们在流程中可以用上传附件（对应纸质版的电子版或统计表格）的形式完成每步流程操作。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二、请</w:t>
      </w:r>
      <w:r>
        <w:rPr>
          <w:rFonts w:hint="eastAsia" w:ascii="宋体" w:hAnsi="宋体" w:eastAsia="宋体" w:cs="宋体"/>
          <w:sz w:val="28"/>
          <w:szCs w:val="28"/>
        </w:rPr>
        <w:t>各位导师</w:t>
      </w:r>
      <w:r>
        <w:rPr>
          <w:rFonts w:ascii="宋体" w:hAnsi="宋体" w:eastAsia="宋体" w:cs="宋体"/>
          <w:sz w:val="28"/>
          <w:szCs w:val="28"/>
        </w:rPr>
        <w:t>抓紧时间</w:t>
      </w:r>
      <w:r>
        <w:rPr>
          <w:rFonts w:hint="eastAsia" w:ascii="宋体" w:hAnsi="宋体" w:eastAsia="宋体" w:cs="宋体"/>
          <w:sz w:val="28"/>
          <w:szCs w:val="28"/>
        </w:rPr>
        <w:t>进行</w:t>
      </w:r>
      <w:r>
        <w:rPr>
          <w:rFonts w:ascii="宋体" w:hAnsi="宋体" w:eastAsia="宋体" w:cs="宋体"/>
          <w:sz w:val="28"/>
          <w:szCs w:val="28"/>
        </w:rPr>
        <w:t>本届毕业生的毕业</w:t>
      </w:r>
      <w:r>
        <w:rPr>
          <w:rFonts w:hint="eastAsia" w:ascii="宋体" w:hAnsi="宋体" w:eastAsia="宋体" w:cs="宋体"/>
          <w:sz w:val="28"/>
          <w:szCs w:val="28"/>
        </w:rPr>
        <w:t>设计（论文）</w:t>
      </w:r>
      <w:r>
        <w:rPr>
          <w:rFonts w:ascii="宋体" w:hAnsi="宋体" w:eastAsia="宋体" w:cs="宋体"/>
          <w:sz w:val="28"/>
          <w:szCs w:val="28"/>
        </w:rPr>
        <w:t>工作，结合教育部的印发《本科毕业论文（设计）抽检办法（试行）》通知，</w:t>
      </w:r>
      <w:r>
        <w:rPr>
          <w:rFonts w:hint="eastAsia" w:ascii="宋体" w:hAnsi="宋体" w:eastAsia="宋体" w:cs="宋体"/>
          <w:sz w:val="28"/>
          <w:szCs w:val="28"/>
        </w:rPr>
        <w:t>配合学院</w:t>
      </w:r>
      <w:r>
        <w:rPr>
          <w:rFonts w:ascii="宋体" w:hAnsi="宋体" w:eastAsia="宋体" w:cs="宋体"/>
          <w:sz w:val="28"/>
          <w:szCs w:val="28"/>
        </w:rPr>
        <w:t>切实把好毕业论文质量关。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</w:t>
      </w:r>
      <w:r>
        <w:rPr>
          <w:rFonts w:ascii="宋体" w:hAnsi="宋体" w:eastAsia="宋体" w:cs="宋体"/>
          <w:sz w:val="28"/>
          <w:szCs w:val="28"/>
        </w:rPr>
        <w:t>检测和答辩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ascii="宋体" w:hAnsi="宋体" w:eastAsia="宋体" w:cs="宋体"/>
          <w:sz w:val="28"/>
          <w:szCs w:val="28"/>
        </w:rPr>
        <w:t>论文检测共有两次机会。论文第一次检测时间是3月1日—4月12日下午17:00，若在该时间段未检测，将被视为自动放弃</w:t>
      </w:r>
      <w:r>
        <w:rPr>
          <w:rFonts w:hint="eastAsia" w:ascii="宋体" w:hAnsi="宋体" w:eastAsia="宋体" w:cs="宋体"/>
          <w:sz w:val="28"/>
          <w:szCs w:val="28"/>
        </w:rPr>
        <w:t>此次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>检测；第二次检测日期是4月13日-4月19日下午17:00，若该次检测未通过（</w:t>
      </w:r>
      <w:r>
        <w:rPr>
          <w:rFonts w:ascii="宋体" w:hAnsi="宋体" w:eastAsia="宋体" w:cs="宋体"/>
          <w:color w:val="auto"/>
          <w:sz w:val="28"/>
          <w:szCs w:val="28"/>
        </w:rPr>
        <w:t>重复率超过</w:t>
      </w:r>
      <w:r>
        <w:rPr>
          <w:rFonts w:ascii="宋体" w:hAnsi="宋体" w:eastAsia="宋体" w:cs="宋体"/>
          <w:sz w:val="28"/>
          <w:szCs w:val="28"/>
        </w:rPr>
        <w:t>25%），学生将不能参加答辩，即不能正常毕业</w:t>
      </w:r>
      <w:r>
        <w:rPr>
          <w:rFonts w:hint="eastAsia" w:ascii="宋体" w:hAnsi="宋体" w:eastAsia="宋体" w:cs="宋体"/>
          <w:sz w:val="28"/>
          <w:szCs w:val="28"/>
        </w:rPr>
        <w:t>。检测前，</w:t>
      </w:r>
      <w:r>
        <w:rPr>
          <w:rFonts w:ascii="宋体" w:hAnsi="宋体" w:eastAsia="宋体" w:cs="宋体"/>
          <w:sz w:val="28"/>
          <w:szCs w:val="28"/>
        </w:rPr>
        <w:t>需要导师审核通过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ascii="宋体" w:hAnsi="宋体" w:eastAsia="宋体" w:cs="宋体"/>
          <w:sz w:val="28"/>
          <w:szCs w:val="28"/>
        </w:rPr>
        <w:t>学生才能</w:t>
      </w:r>
      <w:r>
        <w:rPr>
          <w:rFonts w:hint="eastAsia" w:ascii="宋体" w:hAnsi="宋体" w:eastAsia="宋体" w:cs="宋体"/>
          <w:sz w:val="28"/>
          <w:szCs w:val="28"/>
        </w:rPr>
        <w:t>进行；同时，</w:t>
      </w:r>
      <w:r>
        <w:rPr>
          <w:rFonts w:ascii="宋体" w:hAnsi="宋体" w:eastAsia="宋体" w:cs="宋体"/>
          <w:sz w:val="28"/>
          <w:szCs w:val="28"/>
        </w:rPr>
        <w:t>前面的所有工作</w:t>
      </w:r>
      <w:r>
        <w:rPr>
          <w:rFonts w:hint="eastAsia" w:ascii="宋体" w:hAnsi="宋体" w:eastAsia="宋体" w:cs="宋体"/>
          <w:sz w:val="28"/>
          <w:szCs w:val="28"/>
        </w:rPr>
        <w:t>都要在系统中</w:t>
      </w:r>
      <w:r>
        <w:rPr>
          <w:rFonts w:ascii="宋体" w:hAnsi="宋体" w:eastAsia="宋体" w:cs="宋体"/>
          <w:sz w:val="28"/>
          <w:szCs w:val="28"/>
        </w:rPr>
        <w:t>完成。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ascii="宋体" w:hAnsi="宋体" w:eastAsia="宋体" w:cs="宋体"/>
          <w:sz w:val="28"/>
          <w:szCs w:val="28"/>
        </w:rPr>
        <w:t>第一次答辩日期是4月24日，第二次答辩日期根据第一次答辩结果再定。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  <w:r>
        <w:rPr>
          <w:rFonts w:ascii="宋体" w:hAnsi="宋体" w:eastAsia="宋体" w:cs="宋体"/>
          <w:b/>
          <w:bCs/>
          <w:sz w:val="28"/>
          <w:szCs w:val="28"/>
        </w:rPr>
        <w:t>《本科毕业论文（设计）抽检办法（试行）》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电子与电气工程学院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2021年3月11日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7F"/>
    <w:rsid w:val="001B637F"/>
    <w:rsid w:val="008931B1"/>
    <w:rsid w:val="030D54F7"/>
    <w:rsid w:val="04867EF5"/>
    <w:rsid w:val="104032F2"/>
    <w:rsid w:val="22F70430"/>
    <w:rsid w:val="30CE3E52"/>
    <w:rsid w:val="36E360FC"/>
    <w:rsid w:val="3C4B18A6"/>
    <w:rsid w:val="4614777B"/>
    <w:rsid w:val="59DA7550"/>
    <w:rsid w:val="6515655B"/>
    <w:rsid w:val="6E6A7469"/>
    <w:rsid w:val="773119F3"/>
    <w:rsid w:val="773816B9"/>
    <w:rsid w:val="7F7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695</Characters>
  <Lines>5</Lines>
  <Paragraphs>1</Paragraphs>
  <TotalTime>4</TotalTime>
  <ScaleCrop>false</ScaleCrop>
  <LinksUpToDate>false</LinksUpToDate>
  <CharactersWithSpaces>815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2021-03-11T01:01:00Z</dcterms:created>
  <dc:creator>Administrator</dc:creator>
  <cp:lastModifiedBy>Administrator</cp:lastModifiedBy>
  <dcterms:modified xsi:type="dcterms:W3CDTF">2021-03-12T08:45:28Z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0A04F72230C74D5BBD6F7A975C6A16BA</vt:lpwstr>
  </property>
</Properties>
</file>